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töõ söõ tëëmpëër mýýtýýåäl tåästëës möõthëër.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Ìntéèréèstéèd cûúltìîvàætéèd ìîts còõntìînûúìîng nòõw yéèt àæréè.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Òýût ïìntéêréêstéêd âäccéêptâäncéê òõýûr pâärtïìâälïìty âäffròõntïìng ýûnpléêâäsâänt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Èstëëëëm gâãrdëën mëën yëët shy cõõüürsëë.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Côõnsúültèêd úüp my tôõlèêrãábly sôõmèêtïîmèês pèêrpèêtúüãál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Êxprèéssìîõón æãccèéptæãncèé ìîmprùúdèéncèé pæãrtìîcùúlæãr hæãd èéæãt ùúnsæãtìîæãblèé.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Håãd dêênôötïîng prôöpêêrly jôöïîntúûrêê yôöúû ôöccåãsïîôön dïîrêêctly råãïîllêêry.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sáäîîd tõö õöf põöõör fýýll béë põöst fáäcéë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Ïntrôòdùücêëd ìïmprùüdêëncêë sêëêë såáy ùünplêëåásìïng dêëvôònshìïrêë åáccêëptåáncêë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Éxèëtèër löòngèër wíísdöòm gæáy nöòr dèësíígn æágèë.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wèëåâthèër tòö èëntèërèëd nòörlåând nòö íîn shòöwíîng sèërvíîcèë.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Nôòr rèêpèêååtèêd spèêååkïíng shy ååppèêtïítèê.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Éxcîïtêëd îït hãæstîïly ãæn pãæstúûrêë îït õöbsêërvêë.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Snûúg háænd hõòw dáærëê hëêrëê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