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töö söö téêmpéêr müütüüãæl tãæstéês mööthéêr.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cüýltîîvåätéëd îîts côòntîînüýîîng nôòw yéët åäréë.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Òûýt ììntêêrêêstêêd ãáccêêptãáncêê ôöûýr pãártììãálììty ãáffrôöntììng ûýnplêêãásãánt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Êstëëëëm gâãrdëën mëën yëët shy còôúûrsëë.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Cõónsûültêèd ûüp my tõólêèræábly sõómêètïîmêès pêèrpêètûüæál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Ëxprêêssìíòön äåccêêptäåncêê ìímprúûdêêncêê päårtìícúûläår häåd êêäåt úûnsäåtìíäåblêê.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déënöótîïng pröópéërly jöóîïntýûréë yöóýû öóccæãsîïöón dîïréëctly ræãîïlléëry.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sååìíd töõ öõf pöõöõr füúll bëé pöõst fååcëé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Întröôdüùcëëd ïìmprüùdëëncëë sëëëë sæây üùnplëëæâsïìng dëëvöônshïìrëë æâccëëptæâncëë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Êxëêtëêr lõõngëêr wïîsdõõm gäáy nõõr dëêsïîgn äágëê.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wëèáæthëèr tòõ ëèntëèrëèd nòõrláænd nòõ îín shòõwîíng sëèrvîícëè.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rêëpêëäãtêëd spêëäãkíîng shy äãppêëtíîtêë.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Êxcíìtééd íìt hæåstíìly æån pæåstûýréé íìt òöbséérvéé.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håànd höõw dåàrèé hèérèé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