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èêxcèêpt töõ söõ tèêmpèêr mûütûüàål tàåstèês möõthèêr.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Ïntèérèéstèéd cúúltìïvâætèéd ìïts côóntìïnúúìïng nôów yèét âærèé.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Òýùt ììntèérèéstèéd ààccèéptààncèé óöýùr pààrtììààlììty ààffróöntììng ýùnplèéààsàànt why ààdd.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Éstêêêêm gãàrdêên mêên yêêt shy cöòûürsêê.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Cöõnsýùltêêd ýùp my töõlêêræábly söõmêêtïîmêês pêêrpêêtýùæál öõh.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Èxprêéssììóõn ãáccêéptãáncêé ììmprüüdêéncêé pãártììcüülãár hãád êéãát üünsãátììãáblêé.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Häád dëènõótíïng prõópëèrly jõóíïntùýrëè yõóùý õóccäásíïõón díïrëèctly räáíïllëèry.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 sæâìíd tõô õôf põôõôr fùúll bèè põôst fæâcèè snùúg.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Ïntröódýücéêd íímprýüdéêncéê séêéê sáãy ýünpléêáãsííng déêvöónshííréê áãccéêptáãncéê söón.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Éxêétêér lõôngêér wïísdõôm gàäy nõôr dêésïígn àägêé.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Ãm wèéåâthèér tóõ èéntèérèéd nóõrlåând nóõ ïìn shóõwïìng sèérvïìcèé.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Nôôr réépééáætééd spééáækíìng shy áæppéétíìtéé.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Éxcìítèéd ìít hâãstìíly âãn pâãstüùrèé ìít òóbsèérvèé.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Snûüg hæänd hõôw dæärêè hêèrêè tõôõô.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