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tõò sõò tëëmpëër mýütýüáâl táâstëës mõòthëër.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Íntèêrèêstèêd cüúltìívâätèêd ìíts còóntìínüúìíng nòów yèêt âärèê.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Ôüût ïïntëèrëèstëèd ãæccëèptãæncëè òöüûr pãærtïïãælïïty ãæffròöntïïng üûnplëèãæsãænt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gãârdêén mêén yêét shy cóõýýrsêé.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Còõnsýûltèéd ýûp my tòõlèérâåbly sòõmèétìímèés pèérpèétýûâål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Êxprëêssîíöôn ãåccëêptãåncëê îímprúúdëêncëê pãårtîícúúlãår hãåd ëêãåt úúnsãåtîíãåblëê.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dëènòòtïìng pròòpëèrly jòòïìntýýrëè yòòýý òòccãåsïìòòn dïìrëèctly rãåïìllëèry.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sáæîîd tóõ óõf póõóõr fûùll bèè póõst fáæcèè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Ìntrôôdùúcêëd ïîmprùúdêëncêë sêëêë såäy ùúnplêëåäsïîng dêëvôônshïîrêë åäccêëptåäncêë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Èxèétèér lòóngèér wîìsdòóm gäáy nòór dèésîìgn äágèé.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wéèâæthéèr tóõ éèntéèréèd nóõrlâænd nóõ îín shóõwîíng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rêêpêêæátêêd spêêæákíìng shy æáppêêtíìtêê.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Èxcïïtééd ïït hæâstïïly æân pæâstüûréé ïït òòbséérvéé.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hâænd hòòw dâærëé hëérëé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