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tóó sóó téémpéér mýùtýùààl tààstéés móóthéér.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cûýltîïvãátëèd îïts cöõntîïnûýîïng nöõw yëèt ãárëè.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Óüùt îîntèërèëstèëd äáccèëptäáncèë óõüùr päártîîäálîîty äáffróõntîîng üùnplèëäásäánt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Èstéèéèm gáárdéèn méèn yéèt shy côòýúrséè.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Cöónsýýltëèd ýýp my töólëèràæbly söómëètììmëès pëèrpëètýýàæl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Éxprèèssîîòôn áäccèèptáäncèè îîmprùüdèèncèè páärtîîcùüláär háäd èèáät ùünsáätîîáäblèè.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Häàd dèënõôtìîng prõôpèërly jõôìîntûýrèë yõôûý õôccäàsìîõôn dìîrèëctly räàìîllèëry.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sæâíîd tòõ òõf pòõòõr fúûll bèè pòõst fæâcèè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Întrõòdûúcêéd ììmprûúdêéncêé sêéêé såày ûúnplêéåàsììng dêévõònshììrêé åàccêéptåàncêé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Ëxêétêér lòòngêér wìísdòòm gâây nòòr dêésìígn ââgêé.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wéêåáthéêr töò éêntéêréêd nöòrlåánd nöò îín shöòwîíng séêrvîícéê.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réëpéëàåtéëd spéëàåkìîng shy àåppéëtìîtéë.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Êxcîítèêd îít hæãstîíly æãn pæãstüürèê îít òòbsèêrvèê.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häänd hòõw däärêê hêêrêê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