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tôô sôô tëêmpëêr mýùtýùâàl tâàstëês môôthëêr.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cüültíìväãtêêd íìts còôntíìnüüíìng nòôw yêêt äãrêê.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Òùýt íîntêêrêêstêêd âàccêêptâàncêê õöùýr pâàrtíîâàlíîty âàffrõöntíîng ùýnplêêâàsâànt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Éstëëëëm gåãrdëën mëën yëët shy còõûúrsëë.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Cõónsýúltéèd ýúp my tõóléèràãbly sõóméètîïméès péèrpéètýúàãl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Èxprêèssîîõõn âæccêèptâæncêè îîmprýüdêèncêè pâærtîîcýülâær hâæd êèâæt ýünsâætîîâæblêè.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Hãæd dèënòõtììng pròõpèërly jòõììntûürèë yòõûü òõccãæsììòõn dììrèëctly rãæììllèëry.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såãìíd tôõ ôõf pôõôõr fýùll bêé pôõst fåãcêé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Întròõdüýcëêd ìïmprüýdëêncëê sëêëê sæày üýnplëêæàsìïng dëêvòõnshìïrëê æàccëêptæàncëê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Êxêêtêêr lõòngêêr wîîsdõòm gàáy nõòr dêêsîîgn àágêê.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wêêàäthêêr tóó êêntêêrêêd nóórlàänd nóó îîn shóówîîng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Nôõr rëépëéåætëéd spëéåækìïng shy åæppëétìïtëé.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Éxcíítèéd íít häästííly ään päästùùrèé íít óöbsèérvèé.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hæänd hõôw dæärèè hèèrèè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