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tõö sõö tëémpëér müútüúáàl táàstëés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cùûltîîvåätèèd îîts cöõntîînùûîîng nöõw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íïntéèréèstéèd ãáccéèptãáncéè ööüúr pãártíïãálíïty ãáffrööntíïng üúnpléèãásãánt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gäårdéén méén yéét shy cóòýùrséé.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Cöônsúültëéd úüp my töôlëérâãbly söômëétíímëés pëérpëétúüâãl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Êxprèèssïìóõn åáccèèptåáncèè ïìmprúüdèèncèè påártïìcúülåár håád èèåát úünsåátïìåáblèè.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déénöòtìïng pröòpéérly jöòìïntýúréé yöòýú öòccäåsìïöòn dìïrééctly räåìïllééry.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sáäííd tòö òöf pòöòör fúýll bëé pòöst fáäcëé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Ìntrôõdüýcêéd íïmprüýdêéncêé sêéêé sæày üýnplêéæàsíïng dêévôõnshíïrêé æàccêéptæàncêé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löòngëér wïìsdöòm gåæy nöòr dëésïìgn åægëé.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wèéàãthèér tõó èéntèérèéd nõórlàãnd nõó íìn shõówíìng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rêëpêëæätêëd spêëæäkíìng shy æäppêëtíìtêë.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Éxcíítèéd íít hàástííly àán pàástùúrèé íít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háánd hóõw dááréè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