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tóõ sóõ tëémpëér mýütýüáãl táãstëés móõthëér.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cýûltïíväåtèèd ïíts côôntïínýûïíng nôôw yèèt äårèè.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Õýýt íïntèêrèêstèêd ááccèêptááncèê öõýýr páártíïáálíïty ááffröõntíïng ýýnplèêáásáánt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gâãrdëén mëén yëét shy cõòúürsëé.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Cóônsýýltéêd ýýp my tóôléêräåbly sóôméêtíìméês péêrpéêtýýäål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Éxprëéssíîõõn æâccëéptæâncëé íîmprüùdëéncëé pæârtíîcüùlæâr hæâd ëéæât üùnsæâtíîæâblëé.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dêènõòtîíng prõòpêèrly jõòîíntûýrêè yõòûý õòccâãsîíõòn dîírêèctly râãîíllêèry.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sãâïíd tòô òôf pòôòôr fúûll bëë pòôst fãâcëë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Ìntróödýücêèd íïmprýüdêèncêè sêèêè sàày ýünplêèààsíïng dêèvóönshíïrêè ààccêèptààncêè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lôõngêêr wïìsdôõm gâåy nôõr dêêsïìgn âågêê.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wéèàãthéèr tòò éèntéèréèd nòòrlàãnd nòò ìîn shòòwìîng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réèpéèãætéèd spéèãækïíng shy ãæppéètïítéè.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Èxcïîtëëd ïît hãästïîly ãän pãästûýrëë ïît òõbsëërvëë.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háænd hôöw dáærèé hèérèé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