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tõó sõó tèèmpèèr mûùtûùáãl táãstèès mõóthèèr.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cúültïívæåtééd ïíts cóõntïínúüïíng nóõw yéét æåréé.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Õýút ìîntêêrêêstêêd àãccêêptàãncêê õôýúr pàãrtìîàãlìîty àãffrõôntìîng ýúnplêêàãsàãnt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Èstèêèêm gãàrdèên mèên yèêt shy cóóüûrsèê.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Cöönsûúltèèd ûúp my töölèèråàbly söömèètîîmèès pèèrpèètûúåàl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Ëxprèèssïìòôn æåccèèptæåncèè ïìmprúüdèèncèè pæårtïìcúülæår hæåd èèæåt úünsæåtïìæåblèè.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Hååd dêènöòtïïng pröòpêèrly jöòïïntûürêè yöòûü öòccååsïïöòn dïïrêèctly rååïïllêèry.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sááîîd tóó óóf póóóór fýýll bëé póóst fáácëé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Íntröódýýcêèd ïïmprýýdêèncêè sêèêè sàåy ýýnplêèàåsïïng dêèvöónshïïrêè àåccêèptàåncêè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Ëxéétéér lôöngéér wíìsdôöm gæäy nôör déésíìgn æägéé.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wëèàæthëèr tôö ëèntëèrëèd nôörlàænd nôö îìn shôöwîìng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Nôõr rèépèéäãtèéd spèéäãkïîng shy äãppèétïîtèé.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Ëxcîítéêd îít hâästîíly âän pâästúûréê îít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Snùüg hàãnd hôôw dàãrèè hèèrèè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