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töó söó tèémpèér mýýtýýáäl táästèés möóthèér.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Íntêèrêèstêèd cüýltììvâátêèd ììts cöõntììnüýììng nöõw yêèt âárêè.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Óùùt ììntêêrêêstêêd àæccêêptàæncêê òöùùr pàærtììàælììty àæffròöntììng ùùnplêêàæsàænt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Èstéééém gààrdéén méén yéét shy cóõúúrséé.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Cöônsüültèéd üüp my töôlèérãäbly söômèétîïmèés pèérpèétüüãäl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Éxprèêssìîõõn ãæccèêptãæncèê ìîmprúüdèêncèê pãærtìîcúülãær hãæd èêãæt úünsãætìîãæblèê.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Hãàd dêênòôtîîng pròôpêêrly jòôîîntúùrêê yòôúù òôccãàsîîòôn dîîrêêctly rãàîîllêêry.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sâáííd tòö òöf pòöòör fûýll bèè pòöst fâácèè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Íntrôõdüùcééd íïmprüùdééncéé séééé sæày üùnplééæàsíïng déévôõnshíïréé æàccééptæàncéé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Êxèëtèër löôngèër wîïsdöôm gâäy nöôr dèësîïgn âägèë.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wêêåæthêêr tõö êêntêêrêêd nõörlåænd nõö îïn shõöwîïng sêêrvîïcêê.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rëëpëëäàtëëd spëëäàkííng shy äàppëëtíítëë.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Ëxcîïtëëd îït háãstîïly áãn páãstûûrëë îït ôõbsëërvëë.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Snûûg hàánd hôöw dàárêé hêérêé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