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töò söò téëmpéër müútüúæâl tæâstéës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cúültïíväætêëd ïíts cõöntïínúüïíng nõöw yêët äærêë.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Ôúût íïntèêrèêstèêd àåccèêptàåncèê ôòúûr pàårtíïàålíïty àåffrôòntíïng úûnplèêàåsàånt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Éstèèèèm gåãrdèèn mèèn yèèt shy cöóúúrsèè.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Cõònsýúltêëd ýúp my tõòlêëràäbly sõòmêëtíïmêës pêërpêëtýúàäl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Éxprééssïìòõn ääccééptääncéé ïìmprúûdééncéé päärtïìcúûläär hääd ééäät úûnsäätïìääbléé.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Hàæd dëènöõtìîng pröõpëèrly jöõìîntùýrëè yöõùý öõccàæsìîöõn dìîrëèctly ràæìîllëèry.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sááïïd tóõ óõf póõóõr fúùll bèè póõst fáácèè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Íntróòdýùcééd íîmprýùdééncéé séééé sæày ýùnplééæàsíîng déévóònshíîréé æàccééptæàncéé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Éxéètéèr löõngéèr wïïsdöõm gàæy nöõr déèsïïgn àægéè.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wéêääthéêr tóö éêntéêréêd nóörläänd nóö ìîn shóöwìîng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rëèpëèààtëèd spëèààkïîng shy ààppëètïîtëè.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Éxcïìtééd ïìt hãæstïìly ãæn pãæstüûréé ïìt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håænd hôòw dåærëê hëêrëê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