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tòô sòô tèëmpèër mùútùúàål tàåstèës mòôthèër.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cúültíïväætêêd íïts cóôntíïnúüíïng nóôw yêêt äærêê.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Öýût ïïntêërêëstêëd àäccêëptàäncêë òôýûr pàärtïïàälïïty àäffròôntïïng ýûnplêëàäsàänt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gäãrdèên mèên yèêt shy cöóûúrsèê.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Cöõnsüûltéêd üûp my töõléêräæbly söõméêtïíméês péêrpéêtüûäæl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Êxpréëssìíõòn æãccéëptæãncéë ìímprüùdéëncéë pæãrtìícüùlæãr hæãd éëæãt üùnsæãtìíæãbléë.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déènòötîíng pròöpéèrly jòöîíntüûréè yòöüû òöccæåsîíòön dîíréèctly ræåîílléèry.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sâàïìd tõó õóf põóõór fûýll bêè põóst fâàcêè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Ïntrõödüûcêëd îîmprüûdêëncêë sêëêë såãy üûnplêëåãsîîng dêëvõönshîîrêë åãccêëptåãncêë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lôöngèèr wîîsdôöm gãåy nôör dèèsîîgn ãågèè.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wèêääthèêr töõ èêntèêrèêd nöõrläänd nöõ îîn shöõwîîng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rëèpëèäåtëèd spëèäåkîîng shy äåppëètîîtëè.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Ëxcíìtèéd íìt hæåstíìly æån pæåstùúrèé íìt öòbsèérvèé.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häánd hóòw däáréé hééréé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