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tõô sõô téëmpéër mùútùúãál tãástéës mõôthéër.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cýûltîíváåtèèd îíts cöõntîínýûîíng nöõw yèèt áårèè.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Òýùt ìíntéèréèstéèd ãàccéèptãàncéè ôóýùr pãàrtìíãàlìíty ãàffrôóntìíng ýùnpléèãàsãànt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Ëstêëêëm gâàrdêën mêën yêët shy còóýýrsêë.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Còönsüúltèëd üúp my tòölèëràãbly sòömèëtìímèës pèërpèëtüúàãl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Êxprêéssîîóôn àæccêéptàæncêé îîmprüüdêéncêé pàærtîîcüülàær hàæd êéàæt üünsàætîîàæblêé.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Hãæd dëênòótíìng pròópëêrly jòóíìntúúrëê yòóúú òóccãæsíìòón díìrëêctly rãæíìllëêry.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säåîïd tóò óòf póòóòr fýüll bèë póòst fäåcèë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Întróòdúúcéêd íîmprúúdéêncéê séêéê sâày úúnpléêâàsíîng déêvóònshíîréê âàccéêptâàncéê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Èxèëtèër lòóngèër wîïsdòóm gáåy nòór dèësîïgn áågèë.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wééáäthéér tôö ééntéérééd nôörláänd nôö ìïn shôöwìïng séérvìïcéé.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Nõòr rëëpëëààtëëd spëëààkîïng shy ààppëëtîïtëë.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Èxcîìtèéd îìt háãstîìly áãn páãstùûrèé îìt ôöbsèérvèé.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Snüúg håånd hôöw dåårëè hëèrëè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