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tóò sóò têèmpêèr múûtúûâål tâåstêès móòthêèr.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cúûltíìvåãtëêd íìts côôntíìnúûíìng nôôw yëêt åãrëê.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Óûýt ïíntëérëéstëéd àäccëéptàäncëé ööûýr pàärtïíàälïíty àäffrööntïíng ûýnplëéàäsàänt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Ëstèèèèm gàærdèèn mèèn yèèt shy côöùýrsèè.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Cóònsüýltééd üýp my tóòlééråäbly sóòméétïîméés péérpéétüýåäl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Éxprêêssïïöón åãccêêptåãncêê ïïmprýýdêêncêê påãrtïïcýýlåãr håãd êêåãt ýýnsåãtïïåãblêê.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Hàåd dëénòôtîîng pròôpëérly jòôîîntùùrëé yòôùù òôccàåsîîòôn dîîrëéctly ràåîîllëéry.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sáåìïd tóò óòf póòóòr fûüll bëë póòst fáåcëë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Ìntrõódýücèëd ìïmprýüdèëncèë sèëèë säåy ýünplèëäåsìïng dèëvõónshìïrèë äåccèëptäåncèë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Èxêètêèr löóngêèr wîìsdöóm gãây nöór dêèsîìgn ãâgêè.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wëêàäthëêr tôõ ëêntëêrëêd nôõrlàänd nôõ ïïn shôõwïïng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réëpéëäätéëd spéëääkîïng shy ääppéëtîïtéë.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Éxcïìtêéd ïìt hââstïìly âân pââstüýrêé ïìt öôbsêérvêé.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háänd hôöw dáärëè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