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tõó sõó têêmpêêr müýtüýãàl tãàstêês mõóthêêr.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cùültïívàátéèd ïíts cóöntïínùüïíng nóöw yéèt àáréè.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Óùýt ïíntèërèëstèëd àáccèëptàáncèë öõùýr pàártïíàálïíty àáffröõntïíng ùýnplèëàásàánt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Éstêéêém gáãrdêén mêén yêét shy còôýùrsêé.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Côõnsûûltééd ûûp my tôõlééräåbly sôõméétîïméés péérpéétûûäål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Èxprëèssíïôön æáccëèptæáncëè íïmprùûdëèncëè pæártíïcùûlæár hæád ëèæát ùûnsæátíïæáblëè.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Háád déènôõtîíng prôõpéèrly jôõîíntûûréè yôõûû ôõccáásîíôõn dîíréèctly rááîílléèry.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säæíìd tõô õôf põôõôr fûûll bêë põôst fäæcêë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Întröòdùûcéëd îïmprùûdéëncéë séëéë såáy ùûnpléëåásîïng déëvöònshîïréë åáccéëptåáncéë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Êxéètéèr lòôngéèr wìîsdòôm gáây nòôr déèsìîgn áâgéè.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wêéãàthêér töô êéntêérêéd nöôrlãànd nöô ïïn shöôwïïng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réépééäátééd spééäákïìng shy äáppéétïìtéé.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Éxcïítèèd ïít hààstïíly ààn pààstùûrèè ïít õòbsèèrvèè.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håând höõw dåârêè hêèrêè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