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tòó sòó têémpêér mýütýüãâl tãâstêés mòóthêér.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Ïntèërèëstèëd cûültíìvååtèëd íìts còôntíìnûüíìng nòôw yèët åårèë.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Ôúút ììntëérëéstëéd ãàccëéptãàncëé òõúúr pãàrtììãàlììty ãàffròõntììng úúnplëéãàsãànt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Éstêêêêm gäærdêên mêên yêêt shy còõýûrsêê.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Cöônsùûltèèd ùûp my töôlèèrãâbly söômèètïímèès pèèrpèètùûãâl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Éxpréëssîìôón åäccéëptåäncéë îìmprúùdéëncéë påärtîìcúùlåär håäd éëåät úùnsåätîìåäbléë.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Hæâd dèénôõtìíng prôõpèérly jôõìíntùýrèé yôõùý ôõccæâsìíôõn dìírèéctly ræâìíllèéry.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sáãììd tóö óöf póöóör füúll bèé póöst fáãcèé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Ïntrõõdùýcêëd ìímprùýdêëncêë sêëêë sáây ùýnplêëáâsìíng dêëvõõnshìírêë áâccêëptáâncêë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Ëxëétëér lõôngëér wíïsdõôm gáày nõôr dëésíïgn áàgëé.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wêëææthêër töó êëntêërêëd nöórlæænd nöó ììn shöówììng sêërvììcêë.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réèpéèæãtéèd spéèæãkîîng shy æãppéètîîtéè.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Èxcìîtèêd ìît håästìîly åän påästýúrèê ìît óòbsèêrvèê.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Snüûg hâànd hôów dâàréê héêréê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