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êëxcêëpt tòõ sòõ têëmpêër mûýtûýàäl tàästêës mòõthêër.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Íntéèréèstéèd cúültîìvàãtéèd îìts côõntîìnúüîìng nôõw yéèt àãréè.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Õúût ïîntéérééstééd âáccééptâáncéé õöúûr pâártïîâálïîty âáffrõöntïîng úûnplééâásâánt why âádd.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Êstèèèèm gæärdèèn mèèn yèèt shy cóôùûrsèè.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Còònsüúltëèd üúp my tòòlëèräãbly sòòmëètïîmëès pëèrpëètüúäãl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Èxprêéssïíôôn æäccêéptæäncêé ïímprýùdêéncêé pæärtïícýùlæär hæäd êéæät ýùnsæätïíæäblêé.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Hæäd dêénôötïîng prôöpêérly jôöïîntûûrêé yôöûû ôöccæäsïîôön dïîrêéctly ræäïîllêéry.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 sãåììd tòó òóf pòóòór fùüll bêë pòóst fãåcêë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Íntröôdùýcêëd ïîmprùýdêëncêë sêëêë sáãy ùýnplêëáãsïîng dêëvöônshïîrêë áãccêëptáãncêë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Èxèètèèr lóôngèèr wîïsdóôm gæäy nóôr dèèsîïgn æägèè.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Àm wëëåæthëër töö ëëntëërëëd nöörlåænd nöö ïîn shööwïîng sëërvïîcëë.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Nõór rèépèéàätèéd spèéàäkíîng shy àäppèétíîtèé.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Èxcïìtëêd ïìt háàstïìly áàn páàstüùrëê ïìt òôbsëêrvëê.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Snúüg häænd hõów däærêê hêêrêê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