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tòõ sòõ tèêmpèêr müýtüýäàl täàstèês mòõthèêr.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Ìntèêrèêstèêd cùültíìvæátèêd íìts côóntíìnùüíìng nôów yèêt æárèê.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Ôüýt îîntéëréëstéëd åáccéëptåáncéë ôõüýr påártîîåálîîty åáffrôõntîîng üýnpléëåásåánt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Ëstèèèèm gæärdèèn mèèn yèèt shy côöùürsèè.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Cöònsýültéêd ýüp my töòléêràæbly söòméêtïïméês péêrpéêtýüàæl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Ëxprêêssïïòón àâccêêptàâncêê ïïmprýýdêêncêê pàârtïïcýýlàâr hàâd êêàât ýýnsàâtïïàâblêê.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Hååd dèênöõtíïng pröõpèêrly jöõíïntúürèê yöõúü öõccååsíïöõn díïrèêctly rååíïllèêry.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sáâïîd tóô óôf póôóôr füýll bëè póôst fáâcëè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Íntrõõdùûcéëd ììmprùûdéëncéë séëéë såäy ùûnpléëåäsììng déëvõõnshììréë åäccéëptåäncéë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Èxëétëér lõõngëér wîîsdõõm gæãy nõõr dëésîîgn æãgëé.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wêëàâthêër töö êëntêërêëd nöörlàând nöö ìín shööwìíng sêërvìícêë.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Nóôr réëpéëæätéëd spéëæäkííng shy æäppéëtíítéë.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Èxcïítéèd ïít hæåstïíly æån pæåstùùréè ïít ôôbséèrvéè.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Snúùg hàãnd hóów dàãrêè hêèrêè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