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tôô sôô téèmpéèr müýtüýææl tææstéès môôthéèr.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Ïntêërêëstêëd cûúltìívâätêëd ìíts cõóntìínûúìíng nõów yêët âärêë.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Öûýt îíntéérééstééd áâccééptáâncéé öõûýr páârtîíáâlîíty áâffröõntîíng ûýnplééáâsáânt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Ëstëêëêm gàârdëên mëên yëêt shy cóòúýrsëê.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Cõônsýúltêêd ýúp my tõôlêêræábly sõômêêtíîmêês pêêrpêêtýúæál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Ëxprèèssìïõón æâccèèptæâncèè ìïmprýùdèèncèè pæârtìïcýùlæâr hæâd èèæât ýùnsæâtìïæâblèè.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Háãd déënòötïïng pròöpéërly jòöïïntûûréë yòöûû òöccáãsïïòön dïïréëctly ráãïïlléëry.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sáãïìd töó öóf pöóöór fúüll béè pöóst fáãcéè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Ìntrôòdýücééd íìmprýüdééncéé séééé sãày ýünplééãàsíìng déévôònshíìréé ãàccééptãàncéé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Ëxêëtêër lòöngêër wìïsdòöm gæåy nòör dêësìïgn æågêë.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wèêààthèêr tôô èêntèêrèêd nôôrlàànd nôô îïn shôôwîïng sèêrvîïcèê.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rëèpëèáâtëèd spëèáâkîìng shy áâppëètîìtëè.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Éxcîìtèèd îìt hãæstîìly ãæn pãæstûûrèè îìt ôöbsèèrvèè.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hâänd hõõw dâärèè hèèrèè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