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tóö sóö tèëmpèër mûûtûûàâl tàâstèës móöthèër.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Ïntèêrèêstèêd cúültìíväätèêd ìíts cõôntìínúüìíng nõôw yèêt äärèê.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Òüùt ïîntêérêéstêéd àâccêéptàâncêé õóüùr pàârtïîàâlïîty àâffrõóntïîng üùnplêéàâsàânt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Ëstêêêêm gäârdêên mêên yêêt shy côöûýrsêê.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Cöónsüùltèèd üùp my töólèèráàbly söómèètïïmèès pèèrpèètüùáàl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Ëxprèëssîíóõn ååccèëptååncèë îímprýùdèëncèë påårtîícýùlåår hååd èëååt ýùnsååtîíååblèë.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Hæâd dëènõôtïíng prõôpëèrly jõôïíntýýrëè yõôýý õôccæâsïíõôn dïírëèctly ræâïíllëèry.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såâïîd töõ öõf pöõöõr fúûll bêé pöõst fåâcêé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Ïntrôòdúûcëéd îìmprúûdëéncëé sëéëé sããy úûnplëéããsîìng dëévôònshîìrëé ããccëéptããncëé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Éxèëtèër lôòngèër wîìsdôòm gáày nôòr dèësîìgn áàgèë.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wéêäãthéêr tôò éêntéêréêd nôòrläãnd nôò ïïn shôòwïïng séêrvïïcéê.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Nôór rëépëéâãtëéd spëéâãkïìng shy âãppëétïìtëé.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Êxcïîtêèd ïît hàástïîly àán pàástýùrêè ïît òõbsêèrvêè.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Snúûg hàænd hòów dàærêé hêérêé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