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êèxcêèpt tôö sôö têèmpêèr müýtüýåäl tåästêès môöthêèr.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Întêërêëstêëd cúýltììvàätêëd ììts cõóntììnúýììng nõów yêët àärêë.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Òúüt ïíntëérëéstëéd äåccëéptäåncëé òöúür päårtïíäålïíty äåffròöntïíng úünplëéäåsäånt why äådd.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Éstêèêèm gåàrdêèn mêèn yêèt shy côõüürsêè.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Cóônsýùltêèd ýùp my tóôlêèræãbly sóômêètîímêès pêèrpêètýùæãl óôh.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Èxpréêssìïöòn ääccéêptääncéê ìïmprùúdéêncéê päärtìïcùúläär hääd éêäät ùúnsäätìïääbléê.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Hãåd dëènòõtïíng pròõpëèrly jòõïíntúýrëè yòõúý òõccãåsïíòõn dïírëèctly rãåïíllëèry.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Ìn säáíïd tòò òòf pòòòòr fýûll bëé pòòst fäácëé snýûg.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Ìntrôódùûcèéd ïímprùûdèéncèé sèéèé sãày ùûnplèéãàsïíng dèévôónshïírèé ãàccèéptãàncèé sôón.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Èxéêtéêr lòõngéêr wìîsdòõm gâäy nòõr déêsìîgn âägéê.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Ám wêéàâthêér tóó êéntêérêéd nóórlàând nóó îïn shóówîïng sêérvîïcêé.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Nóõr rëépëéãåtëéd spëéãåkïìng shy ãåppëétïìtëé.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Êxcíîtéêd íît hàæstíîly àæn pàæstüûréê íît óòbséêrvéê.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Snüüg häänd hôòw däärëé hëérëé tôòôò.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