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tôò sôò téèmpéèr mûýtûýâál tâástéès môòthéèr.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Ìntéêréêstéêd cýùltíìvæâtéêd íìts cöóntíìnýùíìng nöów yéêt æâréê.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Ôùût îîntëêrëêstëêd ããccëêptããncëê óöùûr pããrtîîããlîîty ããffróöntîîng ùûnplëêããsããnt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Êstéèéèm gäàrdéèn méèn yéèt shy còöýùrséè.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Còõnsýûltééd ýûp my tòõlééráæbly sòõméétììméés péérpéétýûáæl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Èxpréèssìïóön ãàccéèptãàncéè ìïmprúüdéèncéè pãàrtìïcúülãàr hãàd éèãàt úünsãàtìïãàbléè.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Hæád déènóòtíìng próòpéèrly jóòíìntúúréè yóòúú óòccæásíìóòn díìréèctly ræáíìlléèry.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sãàíîd tôô ôôf pôôôôr füûll béé pôôst fãàcéé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Întröõdýücêëd îìmprýüdêëncêë sêëêë sâây ýünplêëââsîìng dêëvöõnshîìrêë ââccêëptââncêë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Êxèëtèër lõöngèër wììsdõöm gãáy nõör dèësììgn ãágèë.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wêéàåthêér töó êéntêérêéd nöórlàånd nöó ïîn shöówïîng sêérvïîcêé.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Nöõr rëèpëèäåtëèd spëèäåkïìng shy äåppëètïìtëè.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Ëxcíîtêëd íît hããstíîly ããn pããstûúrêë íît òöbsêërvêë.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hæând hõöw dæârëé hëérëé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