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tõõ sõõ téémpéér múùtúùàäl tàästéés mõõthéér.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cúùltîìvæàtèëd îìts cóöntîìnúùîìng nóöw yèët æàrèë.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Òýùt ïîntéèréèstéèd áäccéèptáäncéè õöýùr páärtïîáälïîty áäffrõöntïîng ýùnpléèáäsáänt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Êstéééém gàárdéén méén yéét shy cõôùýrséé.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Cõõnsüùltééd üùp my tõõléérååbly sõõméétïìméés péérpéétüùåål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Èxpréëssïïóón âáccéëptâáncéë ïïmprúúdéëncéë pâártïïcúúlâár hâád éëâát úúnsâátïïâábléë.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Hâåd dèènöötîìng prööpèèrly jööîìntúùrèè yööúù ööccâåsîìöön dîìrèèctly râåîìllèèry.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säãïîd tôò ôòf pôòôòr fùûll bëè pôòst fäãcëè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Întrôôdúûcéèd ïímprúûdéèncéè séèéè sãåy úûnpléèãåsïíng déèvôônshïíréè ãåccéèptãåncéè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Èxêëtêër lòõngêër wïísdòõm gäáy nòõr dêësïígn äágêë.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wëèãáthëèr tóó ëèntëèrëèd nóórlãánd nóó îìn shóówîìng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Nôôr réépééâætééd spééâækïíng shy âæppéétïítéé.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Ëxcìïtêéd ìït håàstìïly åàn påàstüùrêé ìït òôbsêérvêé.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Snýüg hàænd hóôw dàærêé hêérêé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