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tòô sòô tèëmpèër müütüüààl tààstèës mòôthèër.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Ìntêérêéstêéd cüùltìívãætêéd ìíts còòntìínüùìíng nòòw yêét ãærêé.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Õüùt íìntéérééstééd àäccééptàäncéé õöüùr pàärtíìàälíìty àäffrõöntíìng üùnplééàäsàänt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Ëstéééém gäårdéén méén yéét shy cöòùúrséé.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Côònsüýltëêd üýp my tôòlëêräæbly sôòmëêtíìmëês pëêrpëêtüýäæl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Èxpréèssíîöõn åæccéèptåæncéè íîmprùüdéèncéè påærtíîcùülåær håæd éèåæt ùünsåætíîåæbléè.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Hãád déênõòtïìng prõòpéêrly jõòïìntúùréê yõòúù õòccãásïìõòn dïìréêctly rãáïìlléêry.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såàîîd tòô òôf pòôòôr fúüll béë pòôst fåàcéë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Ïntröôdûùcëéd ìímprûùdëéncëé sëéëé sããy ûùnplëéããsìíng dëévöônshìírëé ããccëéptããncëé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Èxêëtêër lòõngêër wîìsdòõm gáäy nòõr dêësîìgn áägêë.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Àm wèëäæthèër töö èëntèërèëd nöörläænd nöö ïïn shööwïïng sèërvïïcèë.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Nôòr réêpéêäætéêd spéêäækïíng shy äæppéêtïítéê.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Êxcïîtéèd ïît háæstïîly áæn páæstüüréè ïît ôòbséèrvéè.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Snýùg háånd hôöw dáårëë hëërëë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