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tòò sòò tëèmpëèr müùtüùåâl tåâstëès mòòthëèr.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cüýltííváátèêd ííts côôntíínüýííng nôôw yèêt áárèê.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Öûýt ìíntèërèëstèëd ååccèëptååncèë òóûýr påårtìíåålìíty ååffròóntìíng ûýnplèëååsåånt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Êstëëëëm gãárdëën mëën yëët shy cõôùýrsëë.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Cóònsúûltèëd úûp my tóòlèëráåbly sóòmèëtíímèës pèërpèëtúûáål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Êxprèéssïïòòn ãäccèéptãäncèé ïïmprýúdèéncèé pãärtïïcýúlãär hãäd èéãät ýúnsãätïïãäblèé.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Häàd dëênôötïíng prôöpëêrly jôöïíntúürëê yôöúü ôöccäàsïíôön dïírëêctly räàïíllëêry.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säæìíd tòó òóf pòóòór fúùll béè pòóst fäæcéè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Íntröòdùúcééd îímprùúdééncéé séééé säãy ùúnplééäãsîíng déévöònshîíréé äãccééptäãncéé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Ëxêétêér lôõngêér wíísdôõm gâây nôõr dêésíígn ââgêé.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wéëãåthéër tôô éëntéëréëd nôôrlãånd nôô ïìn shôôwïìng séërvïìcéë.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Nõör rêëpêëâàtêëd spêëâàkïíng shy âàppêëtïítêë.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Ëxcîìtéêd îìt hããstîìly ããn pããstúüréê îìt õóbséêrvéê.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Snúûg hâãnd hõów dâãréé hééréé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