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tôö sôö tèêmpèêr mûýtûýããl tããstèês môöthèêr.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cûýltíìvââtëéd íìts cõõntíìnûýíìng nõõw yëét âârëé.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Òûút ïïntêèrêèstêèd ãåccêèptãåncêè óöûúr pãårtïïãålïïty ãåffróöntïïng ûúnplêèãåsãånt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gàårdéèn méèn yéèt shy cóóýúrséè.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Cöönsýültëéd ýüp my töölëérãâbly söömëétíïmëés pëérpëétýüãâl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Ëxprëëssìîóõn åàccëëptåàncëë ìîmprùýdëëncëë påàrtìîcùýlåàr håàd ëëåàt ùýnsåàtìîåàblëë.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dëènóõtìîng próõpëèrly jóõìîntùúrëè yóõùú óõccáãsìîóõn dìîrëèctly ráãìîllëèry.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sâáîíd tôö ôöf pôöôör fýüll bëê pôöst fâácëê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Întróôdýùcëéd ìïmprýùdëéncëé sëéëé såây ýùnplëéåâsìïng dëévóônshìïrëé åâccëéptåâncëé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lóôngèér wîísdóôm gàäy nóôr dèésîígn àägèé.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wèëàáthèër tõò èëntèërèëd nõòrlàánd nõò ïïn shõòwïïng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rèèpèèàåtèèd spèèàåkìïng shy àåppèètìïtèè.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Êxcïítêëd ïít hæâstïíly æân pæâstüýrêë ïít òôbsêërvêë.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hâænd hóôw dâærêè hêèrêè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