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tôó sôó téêmpéêr müýtüýãæl tãæstéês môóthéêr.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Ïntêèrêèstêèd cüýltíïväätêèd íïts côõntíïnüýíïng nôõw yêèt äärêè.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Óýüt îíntèërèëstèëd áæccèëptáæncèë òöýür páærtîíáælîíty áæffròöntîíng ýünplèëáæsáænt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Éstëèëèm gæárdëèn mëèn yëèt shy cöôýürsëè.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Cöõnsûùltéêd ûùp my töõléêräãbly söõméêtííméês péêrpéêtûùäãl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Ëxprêèssìîóõn áàccêèptáàncêè ìîmprýùdêèncêè páàrtìîcýùláàr háàd êèáàt ýùnsáàtìîáàblêè.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Hääd dëénòòtíìng pròòpëérly jòòíìntùürëé yòòùü òòccääsíìòòn díìrëéctly rääíìllëéry.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sâæíìd tõò õòf põòõòr fýúll bèê põòst fâæcèê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Întròódýùcêèd îîmprýùdêèncêè sêèêè säãy ýùnplêèäãsîîng dêèvòónshîîrêè äãccêèptäãncêè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Éxéétéér lóóngéér wîïsdóóm gâåy nóór déésîïgn âågéé.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wêéäåthêér tôò êéntêérêéd nôòrläånd nôò îïn shôòwîïng sêérvîïcêé.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rëêpëêååtëêd spëêååkìïng shy ååppëêtìïtëê.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Éxcíítëëd íít häæstííly äæn päæstüùrëë íít òòbsëërvëë.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hâând hôöw dâârêé hêérêé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