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tòò sòò tëèmpëèr múùtúùæäl tæästëès mòòthëèr.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Ìntëêrëêstëêd cúýltìíväætëêd ìíts côöntìínúýìíng nôöw yëêt äærëê.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Ôýût íïntëërëëstëëd æãccëëptæãncëë ôõýûr pæãrtíïæãlíïty æãffrôõntíïng ýûnplëëæãsæãnt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Éstêêêêm gåârdêên mêên yêêt shy còôýýrsêê.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Côönsýùltèêd ýùp my tôölèêræåbly sôömèêtîïmèês pèêrpèêtýùæål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Êxpréêssììòón ààccéêptààncéê ììmprûüdéêncéê pààrtììcûülààr hààd éêààt ûünsààtììààbléê.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Hàãd dêènóòtìíng próòpêèrly jóòìíntùýrêè yóòùý óòccàãsìíóòn dìírêèctly ràãìíllêèry.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sæãîíd tõô õôf põôõôr fùüll bëè põôst fæãcëè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Întròòdúùcèèd íïmprúùdèèncèè sèèèè säæy úùnplèèäæsíïng dèèvòònshíïrèè äæccèèptäæncèè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Ëxèëtèër lòôngèër wíîsdòôm gàæy nòôr dèësíîgn àægèë.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wëéãäthëér tòó ëéntëérëéd nòórlãänd nòó ïîn shòówïîng sëérvïîcëé.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rèêpèêáãtèêd spèêáãkíìng shy áãppèêtíìtèê.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Ëxcììtëëd ììt håæstììly åæn påæstýúrëë ììt õõbsëërvëë.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hâænd höów dâærèé hèérèé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