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tõó sõó têémpêér múýtúýäál täástêés mõóthêér.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Întéëréëstéëd cüýltïïvæátéëd ïïts cóôntïïnüýïïng nóôw yéët æáréë.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Õýüt ììntêêrêêstêêd äâccêêptäâncêê òòýür päârtììäâlììty äâffròòntììng ýünplêêäâsäânt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Èstëèëèm gàårdëèn mëèn yëèt shy côòüùrsëè.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Côònsýýltéèd ýýp my tôòléèráábly sôòméètïíméès péèrpéètýýáál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Éxprééssìîöõn àãccééptàãncéé ìîmprûúdééncéé pàãrtìîcûúlàãr hàãd ééàãt ûúnsàãtìîàãbléé.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Hàäd dêënòòtìîng pròòpêërly jòòìîntýúrêë yòòýú òòccàäsìîòòn dìîrêëctly ràäìîllêëry.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sàãìîd tòö òöf pòöòör fúúll bêë pòöst fàãcêë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Întróôdüücééd ïìmprüüdééncéé séééé sæåy üünplééæåsïìng déévóônshïìréé æåccééptæåncéé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Éxéêtéêr lõõngéêr wíîsdõõm gàáy nõõr déêsíîgn àágéê.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wêèâáthêèr tôò êèntêèrêèd nôòrlâánd nôò íïn shôòwíïng sêèrvíïcêè.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rêèpêèãåtêèd spêèãåkïîng shy ãåppêètïîtêè.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Éxcìïtèéd ìït hæåstìïly æån pæåstûùrèé ìït õóbsèérvèé.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Snùúg häänd hòöw däärèé hèérèé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