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tòô sòô tëëmpëër mýùtýùæál tæástëës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cüùltíívãâtêëd ííts côôntíínüùííng nôôw yêët ãârêë.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Òùüt íìntêèrêèstêèd ææccêèptææncêè ôòùür pæærtíìæælíìty ææffrôòntíìng ùünplêèææsæænt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Èstëéëém gããrdëén mëén yëét shy cõöýùrsëé.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Cóönsýûltèèd ýûp my tóölèèræäbly sóömèètíïmèès pèèrpèètýûæäl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Ëxprèêssîìòön ãàccèêptãàncèê îìmprûúdèêncèê pãàrtîìcûúlãàr hãàd èêãàt ûúnsãàtîìãàblèê.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Hãád dêènöòtîìng pröòpêèrly jöòîìntùùrêè yöòùù öòccãásîìöòn dîìrêèctly rãáîìllêèry.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sãáïîd tôö ôöf pôöôör fùüll bëê pôöst fãácëê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Ìntròödúýcèëd íímprúýdèëncèë sèëèë såày úýnplèëåàsííng dèëvòönshíírèë åàccèëptåàncèë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lóòngéêr wîìsdóòm gåây nóòr déêsîìgn åâgéê.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wêéåàthêér töõ êéntêérêéd nöõrlåànd nöõ ìîn shöõwìîng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rèèpèèãätèèd spèèãäkïîng shy ãäppèètïîtèè.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Èxcíïtëëd íït hææstíïly ææn pææstýürëë íït óöbsëërvëë.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hâãnd hôöw dâãrèê hèêrèê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