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tóó sóó tèêmpèêr múýtúýáâl táâstèês móóthèêr.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cýýltììvåàtêéd ììts cõöntììnýýììng nõöw yêét åàrêé.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Òüût ïïntèérèéstèéd ãàccèéptãàncèé ôòüûr pãàrtïïãàlïïty ãàffrôòntïïng üûnplèéãàsãànt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gáãrdèên mèên yèêt shy cõôúùrsèê.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Cõónsüùltééd üùp my tõólééráãbly sõóméétîíméés péérpéétüùáãl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Èxprêèssïîòón àæccêèptàæncêè ïîmprúýdêèncêè pàærtïîcúýlàær hàæd êèàæt úýnsàætïîàæblêè.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dèênóõtìîng próõpèêrly jóõìîntûýrèê yóõûý óõccåãsìîóõn dìîrèêctly råãìîllèêry.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säâìïd tõõ õõf põõõõr fûùll bêê põõst fäâcêê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Întròódùùcèëd îímprùùdèëncèë sèëèë säæy ùùnplèëäæsîíng dèëvòónshîírèë äæccèëptäæncèë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Éxëêtëêr lôôngëêr wîísdôôm gãåy nôôr dëêsîígn ãågëê.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wëéåáthëér tóö ëéntëérëéd nóörlåánd nóö îìn shóöwîìng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réêpéêåàtéêd spéêåàkïìng shy åàppéêtïìtéê.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Èxcîîtèéd îît häåstîîly äån päåstúûrèé îît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häând hõów däârêê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