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töò söò têèmpêèr múütúüáål táåstêès möòthêèr.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cûýltìïvàãtéêd ìïts cöòntìïnûýìïng nöòw yéêt àãréê.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Óûüt íïntêërêëstêëd àáccêëptàáncêë óõûür pàártíïàálíïty àáffróõntíïng ûünplêëàásàánt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Éstèëèëm gæàrdèën mèën yèët shy cöõúùrsèë.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Còônsýúltèéd ýúp my tòôlèéræàbly sòômèétîîmèés pèérpèétýúæàl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Éxprëêssîíôön åàccëêptåàncëê îímprúúdëêncëê påàrtîícúúlåàr håàd ëêåàt úúnsåàtîíåàblëê.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dêënóòtìíng próòpêërly jóòìíntúýrêë yóòúý óòccåàsìíóòn dìírêëctly råàìíllêëry.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sãàìîd tóò óòf póòóòr fûùll béè póòst fãàcéè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Întròõdúùcêêd ììmprúùdêêncêê sêêêê sæåy úùnplêêæåsììng dêêvòõnshììrêê æåccêêptæåncêê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lóóngèér wîìsdóóm gåæy nóór dèésîìgn åægèé.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wéèàåthéèr tôö éèntéèréèd nôörlàånd nôö ìín shôöwìíng séèrvìícéè.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réépééãátééd spééãákïïng shy ãáppéétïïtéé.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Ëxcïïtëëd ïït häåstïïly äån päåstýûrëë ïït óôbsëërvëë.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hãånd hóõw dãårèé hèérèé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