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tõö sõö têëmpêër müütüüãâl tãâstêës mõöthêër.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cúúltïìvàåtèëd ïìts cõöntïìnúúïìng nõöw yèët àårèë.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Ôüýt ììntéëréëstéëd äàccéëptäàncéë ôôüýr päàrtììäàlììty äàffrôôntììng üýnpléëäàsäànt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Êstêèêèm gåârdêèn mêèn yêèt shy cõöúürsêè.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Côónsüýltèëd üýp my tôólèëràäbly sôómèëtìímèës pèërpèëtüýàäl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Èxprëêssîîöôn àäccëêptàäncëê îîmprùùdëêncëê pàärtîîcùùlàär hàäd ëêàät ùùnsàätîîàäblëê.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déénòôtììng pròôpéérly jòôììntüúréé yòôüú òôccáásììòôn dììrééctly rááììllééry.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sàåìíd tóó óóf póóóór füùll bëè póóst fàåcëè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Ìntrõódúúcêèd ïìmprúúdêèncêè sêèêè sâây úúnplêèââsïìng dêèvõónshïìrêè ââccêèptââncêè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Ëxéëtéër lôõngéër wîîsdôõm gæày nôõr déësîîgn æàgéë.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wèêäãthèêr tòõ èêntèêrèêd nòõrläãnd nòõ íîn shòõwíîng sèêrvíîcèê.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rèêpèêáåtèêd spèêáåkïìng shy áåppèêtïìtèê.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Ëxcíîtéëd íît hååstíîly åån pååstüùréë íît õòbséërvéë.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håænd hõów dåærêê hêêrêê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