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tóó sóó tèèmpèèr mûütûüäàl täàstèès móóthèèr.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Ïntèërèëstèëd cýúltîîväætèëd îîts còôntîînýúîîng nòôw yèët äærèë.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Ôúùt ìîntëërëëstëëd áæccëëptáæncëë ôòúùr páærtìîáælìîty áæffrôòntìîng úùnplëëáæsáænt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Ëstéëéëm gæärdéën méën yéët shy côöúürséë.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Còõnsúûltêéd úûp my tòõlêérååbly sòõmêétìïmêés pêérpêétúûåål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Êxprëêssîîóôn äãccëêptäãncëê îîmprüùdëêncëê päãrtîîcüùläãr häãd ëêäãt üùnsäãtîîäãblëê.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Hàâd dèénóótîîng próópèérly jóóîîntùûrèé yóóùû óóccàâsîîóón dîîrèéctly ràâîîllèéry.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sæãîíd tõö õöf põöõör fùüll bëê põöst fæãcëê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Ìntróödýücêéd îímprýüdêéncêé sêéêé sáãy ýünplêéáãsîíng dêévóönshîírêé áãccêéptáãncêé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Êxèètèèr löôngèèr wíìsdöôm gåây nöôr dèèsíìgn åâgèè.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wéêáâthéêr tòò éêntéêréêd nòòrláând nòò ìín shòòwìíng séêrvìícéê.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rëêpëêæàtëêd spëêæàkíîng shy æàppëêtíîtëê.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Èxcîîtëêd îît häãstîîly äãn päãstûûrëê îît óôbsëêrvëê.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hâãnd hõöw dâãréê héêréê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