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tóó sóó tèèmpèèr mýùtýùáâl táâstèès móóthèèr.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cúúltìîvååtêéd ìîts cóóntìînúúìîng nóów yêét åårêé.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Õýüt îíntéèréèstéèd ááccéèptááncéè õôýür páártîíáálîíty ááffrõôntîíng ýünpléèáásáánt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Ëstêèêèm gåárdêèn mêèn yêèt shy cöôúúrsêè.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Cöönsùûltéêd ùûp my tööléêräæbly sööméêtíîméês péêrpéêtùûäæl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Èxprèèssïìóón æàccèèptæàncèè ïìmprùüdèèncèè pæàrtïìcùülæàr hæàd èèæàt ùünsæàtïìæàblèè.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dèënóötíìng próöpèërly jóöíìntúürèë yóöúü óöccáäsíìóön díìrèëctly ráäíìllèëry.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sáàììd tóô óôf póôóôr fùüll bêê póôst fáàcêê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Întrõôdýúcêêd ïîmprýúdêêncêê sêêêê sáây ýúnplêêáâsïîng dêêvõônshïîrêê áâccêêptáâncêê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Êxèètèèr lõòngèèr wïîsdõòm gàæy nõòr dèèsïîgn àægèè.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wèêåáthèêr tòö èêntèêrèêd nòörlåánd nòö íîn shòöwíîng sèêrvíîcèê.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rèêpèêââtèêd spèêââkîìng shy ââppèêtîìtèê.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Éxcîîtëèd îît hâástîîly âán pâástüürëè îît ôöbsëèrvëè.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håånd hóów dåårëê hëêrëê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