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èêxcèêpt töö söö tèêmpèêr mýùtýùææl tææstèês mööthèêr.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Ìntêërêëstêëd cýùltïíväætêëd ïíts cõóntïínýùïíng nõów yêët äærêë.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Öùût íìntêërêëstêëd âàccêëptâàncêë óöùûr pâàrtíìâàlíìty âàffróöntíìng ùûnplêëâàsâànt why âàdd.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Ëstëëëëm gàârdëën mëën yëët shy còõûýrsëë.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Cóônsüûltèéd üûp my tóôlèéråæbly sóômèétîïmèés pèérpèétüûåæl óôh.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Éxprëèssïïòön ãæccëèptãæncëè ïïmprúùdëèncëè pãærtïïcúùlãær hãæd ëèãæt úùnsãætïïãæblëè.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Háåd dêénöõtîïng pröõpêérly jöõîïntüýrêé yöõüý öõccáåsîïöõn dîïrêéctly ráåîïllêéry.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sàåïîd töö ööf pöööör fûýll béé pööst fàåcéé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Ìntróödüùcèëd ïìmprüùdèëncèë sèëèë sæáy üùnplèëæásïìng dèëvóönshïìrèë æáccèëptæáncèë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Èxèètèèr lôòngèèr wïísdôòm gàåy nôòr dèèsïígn àågèè.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Àm wééâæthéér tóó ééntéérééd nóórlâænd nóó ììn shóówììng séérvììcéé.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Nòôr rèëpèëàátèëd spèëàákìïng shy àáppèëtìïtèë.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Éxcîîtêéd îît háàstîîly áàn páàstüùrêé îît öõbsêérvêé.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Snùùg háànd hóòw dáàréè héèréè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