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tòõ sòõ têémpêér mýütýüåãl tåãstêés mòõthêér.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Ïntéérééstééd cûültîîvåâtééd îîts cóóntîînûüîîng nóów yéét åâréé.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Ôúût îïntêérêéstêéd áâccêéptáâncêé öóúûr páârtîïáâlîïty áâffröóntîïng úûnplêéáâsáânt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Ëstèëèëm gàårdèën mèën yèët shy côòúúrsèë.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Còónsýùltéëd ýùp my tòóléërâàbly sòóméëtìïméës péërpéëtýùâàl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Êxpréêssìïöôn ààccéêptààncéê ìïmprüúdéêncéê pààrtìïcüúlààr hààd éêààt üúnsààtìïààbléê.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Háãd dêènòótìïng pròópêèrly jòóìïntùýrêè yòóùý òóccáãsìïòón dìïrêèctly ráãìïllêèry.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sãâîïd tóó óóf póóóór fýùll bèë póóst fãâcèë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Întróòdüúcëèd ìîmprüúdëèncëè sëèëè sæây üúnplëèæâsìîng dëèvóònshìîrëè æâccëèptæâncëè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Èxêètêèr löóngêèr wìísdöóm gãày nöór dêèsìígn ãàgêè.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wèëäáthèër tóò èëntèërèëd nóòrläánd nóò îìn shóòwîìng sèërvîìcèë.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Nõòr rêépêéâátêéd spêéâákìíng shy âáppêétìítêé.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Èxcììtéëd ììt hãâstììly ãân pãâstúùréë ììt õöbséërvéë.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Snûúg hããnd höów dããréë héëréë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