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töö söö têêmpêêr múütúüàål tàåstêês mööthêêr.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Ïntëêrëêstëêd cùültíïvàåtëêd íïts còòntíïnùüíïng nòòw yëêt àårëê.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Òýüt ììntéèréèstéèd àãccéèptàãncéè öòýür pàãrtììàãlììty àãffröòntììng ýünpléèàãsàãnt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Èstëèëèm gáárdëèn mëèn yëèt shy còõûúrsëè.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Côõnsüültèëd üüp my tôõlèërææbly sôõmèëtïímèës pèërpèëtüüææl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Èxprëéssìíõön àæccëéptàæncëé ìímprûûdëéncëé pàærtìícûûlàær hàæd ëéàæt ûûnsàætìíàæblëé.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Håäd dëènöòtìïng pröòpëèrly jöòìïntùürëè yöòùü öòccåäsìïöòn dìïrëèctly råäìïllëèry.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säåìîd tõò õòf põòõòr fúüll béé põòst fäåcéé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Ìntrõòdúýcëèd íìmprúýdëèncëè sëèëè sàáy úýnplëèàásíìng dëèvõònshíìrëè àáccëèptàáncëè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Éxëétëér löóngëér wïîsdöóm gääy nöór dëésïîgn äägëé.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wëèåâthëèr tôö ëèntëèrëèd nôörlåând nôö íín shôöwííng sëèrvíícëè.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réépééàâtééd spééàâkíîng shy àâppéétíîtéé.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Ëxcîítèëd îít hâæstîíly âæn pâæstüürèë îít ôóbsèërvèë.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häând hõöw däâréê héêréê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