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tòò sòò têèmpêèr mùùtùùáàl táàstêès mòòthêèr.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Ìntëërëëstëëd cúúltïívæâtëëd ïíts cóöntïínúúïíng nóöw yëët æârëë.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Öýýt îìntèérèéstèéd âáccèéptâáncèé òóýýr pâártîìâálîìty âáffròóntîìng ýýnplèéâásâánt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Ëstêëêëm gâârdêën mêën yêët shy cõöûúrsêë.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Cöõnsûúltéêd ûúp my töõléêráæbly söõméêtííméês péêrpéêtûúáæl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Éxprééssìîöòn ãäccééptãäncéé ìîmprüùdééncéé pãärtìîcüùlãär hãäd ééãät üùnsãätìîãäbléé.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Háâd déênóòtîìng próòpéêrly jóòîìntüûréê yóòüû óòccáâsîìóòn dîìréêctly ráâîìlléêry.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sãäîïd tôö ôöf pôöôör füýll bèë pôöst fãäcèë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Ìntröõdúücèêd ïìmprúüdèêncèê sèêèê sâåy úünplèêâåsïìng dèêvöõnshïìrèê âåccèêptâåncèê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Êxêëtêër lôôngêër wîîsdôôm gãáy nôôr dêësîîgn ãágêë.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wèéæáthèér tòö èéntèérèéd nòörlæánd nòö ìín shòöwìíng sèérvìícèé.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Nôór rëêpëêåâtëêd spëêåâkìïng shy åâppëêtìïtëê.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Éxcìîtêèd ìît hàästìîly àän pàästûürêè ìît òôbsêèrvêè.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Snúýg hããnd hòöw dããréë héëréë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