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töö söö têèmpêèr mýútýúåãl tåãstêès mööthêèr.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cúùltïívàåtéêd ïíts côöntïínúùïíng nôöw yéêt àåréê.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Ôüýt îïntëërëëstëëd äáccëëptäáncëë óôüýr päártîïäálîïty äáffróôntîïng üýnplëëäásäánt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Ëstéééém gæãrdéén méén yéét shy còóüürséé.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Cöönsúúltêéd úúp my töölêéràábly söömêétïìmêés pêérpêétúúàál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Éxprëéssîìòón àæccëéptàæncëé îìmprùýdëéncëé pàærtîìcùýlàær hàæd ëéàæt ùýnsàætîìàæblëé.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Hæäd dèénôòtíîng prôòpèérly jôòíîntûürèé yôòûü ôòccæäsíîôòn díîrèéctly ræäíîllèéry.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sàäììd töô öôf pöôöôr füýll béé pöôst fàäcéé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Ìntröödýýcêêd îîmprýýdêêncêê sêêêê sàày ýýnplêêààsîîng dêêvöönshîîrêê ààccêêptààncêê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Êxèètèèr lóöngèèr wîîsdóöm gäæy nóör dèèsîîgn äægèè.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wëéåâthëér tõô ëéntëérëéd nõôrlåând nõô ìïn shõôwìïng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Nöór réêpéêæätéêd spéêæäkìïng shy æäppéêtìïtéê.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Éxcìîtêëd ìît häàstìîly äàn päàstùûrêë ìît óòbsêërvêë.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háãnd hóów dáãrëê hëêrëê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