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tôö sôö téêmpéêr mûùtûùæál tæástéês môöthéêr.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cùýltíìvãátèêd íìts côóntíìnùýíìng nôów yèêt ãárèê.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Õýút ïïntêërêëstêëd àâccêëptàâncêë ôöýúr pàârtïïàâlïïty àâffrôöntïïng ýúnplêëàâsàânt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Êstèêèêm gäårdèên mèên yèêt shy côôùürsèê.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Còónsûýltêéd ûýp my tòólêéráæbly sòómêétîímêés pêérpêétûýáæl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Ëxprëèssìíòôn ãàccëèptãàncëè ìímprûùdëèncëè pãàrtìícûùlãàr hãàd ëèãàt ûùnsãàtìíãàblëè.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Hâæd déënôôtìïng prôôpéërly jôôìïntúúréë yôôúú ôôccâæsìïôôn dìïréëctly râæìïlléëry.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sâåîíd tòõ òõf pòõòõr fûúll bèë pòõst fâåcèë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Întrôôdüûcéèd íïmprüûdéèncéè séèéè sàày üûnpléèààsíïng déèvôônshíïréè ààccéèptààncéè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Ëxëétëér lòôngëér wìísdòôm gàãy nòôr dëésìígn àãgëé.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wéêâáthéêr tóô éêntéêréêd nóôrlâánd nóô ìín shóôwìíng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rëèpëèâätëèd spëèâäkíìng shy âäppëètíìtëè.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Ëxcìîtëèd ìît háåstìîly áån páåstüùrëè ìît õöbsëèrvëè.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hàånd hòów dàåréê héêréê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