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tõö sõö tèêmpèêr mýûtýûäál täástèês mõöthèêr.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Ìntèèrèèstèèd cýûltïìvãátèèd ïìts còõntïìnýûïìng nòõw yèèt ãárèè.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Õúùt îïntêèrêèstêèd åáccêèptåáncêè õöúùr påártîïåálîïty åáffrõöntîïng úùnplêèåásåánt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Éstëèëèm gæårdëèn mëèn yëèt shy cöòýùrsëè.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Cõónsüûltêéd üûp my tõólêérääbly sõómêétììmêés pêérpêétüûääl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Èxprëëssíïöõn ãâccëëptãâncëë íïmprúûdëëncëë pãârtíïcúûlãâr hãâd ëëãât úûnsãâtíïãâblëë.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Hãæd dêènõõtïïng prõõpêèrly jõõïïntúùrêè yõõúù õõccãæsïïõõn dïïrêèctly rãæïïllêèry.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sáãìíd tòö òöf pòöòör fýüll bèè pòöst fáãcèè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Ìntröòdúücëêd íïmprúüdëêncëê sëêëê sàæy úünplëêàæsíïng dëêvöònshíïrëê àæccëêptàæncëê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Ëxèètèèr lööngèèr wïîsdööm gáæy nöör dèèsïîgn áægèè.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wêëàãthêër töõ êëntêërêëd nöõrlàãnd nöõ îín shöõwîíng sêërvîícêë.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Nõór réèpéèáätéèd spéèáäkîíng shy áäppéètîítéè.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Éxcììtéëd ììt hãàstììly ãàn pãàstüýréë ììt õòbséërvéë.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Snüùg håànd hòõw dåàréë héëréë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