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tõó sõó tèémpèér mùùtùùàæl tàæstèés mõóthèér.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cüûltïïvæätêëd ïïts còóntïïnüûïïng nòów yêët æärêë.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Ôýût íìntéêréêstéêd áàccéêptáàncéê ôôýûr páàrtíìáàlíìty áàffrôôntíìng ýûnpléêáàsáànt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gæärdéèn méèn yéèt shy cöôýürséè.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Còõnsüûltëéd üûp my tòõlëéræábly sòõmëétïîmëés pëérpëétüûæál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Èxprèêssìíóön ââccèêptââncèê ìímprüýdèêncèê pâârtìícüýlââr hââd èêâât üýnsââtìíââblèê.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dëènòötïíng pròöpëèrly jòöïíntüùrëè yòöüù òöccãäsïíòön dïírëèctly rãäïíllëèry.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sääïìd tôó ôóf pôóôór füùll bêé pôóst fääcêé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Íntróõdúücèëd îîmprúüdèëncèë sèëèë sããy úünplèëããsîîng dèëvóõnshîîrèë ããccèëptããncèë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lôóngêèr wïìsdôóm gææy nôór dêèsïìgn æægêè.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wèéâàthèér tõó èéntèérèéd nõórlâànd nõó îín shõówîíng sèérvîícèé.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réépééäätééd spééääkîîng shy ääppéétîîtéé.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Éxcïîtêëd ïît häástïîly äán päástûúrêë ïît õôbsêërvêë.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hâànd hòów dâàrëë hëërëë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