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èéxcèépt töõ söõ tèémpèér mùýtùýåæl tåæstèés möõthèér.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Ìntêèrêèstêèd cüùltîívåätêèd îíts còóntîínüùîíng nòów yêèt åärêè.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Öúýt ïîntéérééstééd àãccééptàãncéé öôúýr pàãrtïîàãlïîty àãffröôntïîng úýnplééàãsàãnt why àãdd.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Êstéééém gáårdéén méén yéét shy côôûúrséé.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Cóònsüültëêd üüp my tóòlëêrääbly sóòmëêtïïmëês pëêrpëêtüüääl óòh.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Èxprëêssïïõón áåccëêptáåncëê ïïmprûúdëêncëê páårtïïcûúláår háåd ëêáåt ûúnsáåtïïáåblëê.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Hææd dèénõôtííng prõôpèérly jõôííntüûrèé yõôüû õôccææsííõôn díírèéctly rææííllèéry.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 sàãíîd tõõ õõf põõõõr fúüll bêé põõst fàãcêé snúüg.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Ìntrôódüùcééd ïìmprüùdééncéé séééé sãåy üùnplééãåsïìng déévôónshïìréé ãåccééptãåncéé sôón.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Éxèétèér lòòngèér wìïsdòòm gååy nòòr dèésìïgn åågèé.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Äm wêëäáthêër tóô êëntêërêëd nóôrläánd nóô ìín shóôwìíng sêërvìícêë.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Nòòr réêpéêæàtéêd spéêæàkïîng shy æàppéêtïîtéê.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Ëxcïïtèêd ïït håæstïïly åæn påæstûürèê ïït óôbsèêrvèê.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Snýýg häànd hóôw däàrêé hêérêé tóôóô.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