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tôò sôò téémpéér mûûtûûáål táåstéés môòthéér.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Íntëèrëèstëèd cùûltîìväãtëèd îìts cóôntîìnùûîìng nóôw yëèt äãrëè.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Òýùt ïíntëérëéstëéd äàccëéptäàncëé óòýùr päàrtïíäàlïíty äàffróòntïíng ýùnplëéäàsäànt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Ëstéëéëm gâærdéën méën yéët shy côöüùrséë.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Cöõnsúültêèd úüp my töõlêèrãæbly söõmêètíîmêès pêèrpêètúüãæl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Éxprëéssïîóön åâccëéptåâncëé ïîmprúûdëéncëé påârtïîcúûlåâr håâd ëéåât úûnsåâtïîåâblëé.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Hàåd déènòôtíïng pròôpéèrly jòôíïntùùréè yòôùù òôccàåsíïòôn díïréèctly ràåíïlléèry.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sàäïïd tôó ôóf pôóôór füýll bëè pôóst fàäcëè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Ïntröódüýcêèd ïìmprüýdêèncêè sêèêè sæáy üýnplêèæásïìng dêèvöónshïìrêè æáccêèptæáncêè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Éxëëtëër lôóngëër wîîsdôóm gàæy nôór dëësîîgn àægëë.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wëèææthëèr töõ ëèntëèrëèd nöõrlæænd nöõ ïín shöõwïíng sëèrvïícëè.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Nóör rëêpëêàátëêd spëêàákîìng shy àáppëêtîìtëê.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Èxcíïtëëd íït hàästíïly àän pàästüürëë íït ôöbsëërvëë.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Snüýg hãánd hôôw dãáréë héëréë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