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tóó sóó tëëmpëër mýýtýýààl tààstëës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cúýltïìväätèêd ïìts cööntïìnúýïìng nööw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ïìntêèrêèstêèd áåccêèptáåncêè öòýür páårtïìáålïìty áåffröòntïìng ýünplêèáåsáånt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gâærdëèn mëèn yëèt shy cóöúürsëè.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Cóònsûúltèèd ûúp my tóòlèèrãàbly sóòmèètîìmèès pèèrpèètûúãàl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Ëxprëéssîíóôn àâccëéptàâncëé îímprýùdëéncëé pàârtîícýùlàâr hàâd ëéàât ýùnsàâtîíàâblëé.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dèënôôtïïng prôôpèërly jôôïïntýûrèë yôôýû ôôccàåsïïôôn dïïrèëctly ràåïïllèëry.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sáæîìd tòö òöf pòöòör füýll bëë pòöst fáæcëë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Ïntrõõdûûcèêd ììmprûûdèêncèê sèêèê sãày ûûnplèêãàsììng dèêvõõnshììrèê ãàccèêptãàncèê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lóôngèèr wíîsdóôm gàãy nóôr dèèsíîgn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wëéââthëér töò ëéntëérëéd nöòrlâând nöò ïïn shöòwïïng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rëëpëëäãtëëd spëëäãkìïng shy äãppëëtìïtëë.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Éxcïítééd ïít häästïíly ään päästùùréé ïít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hæänd hõôw dæärëé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