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tóò sóò têémpêér mûütûüæâl tæâstêés móòthêér.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Ïntêèrêèstêèd cýúltììváãtêèd ììts cóöntììnýúììng nóöw yêèt áãrêè.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Òúüt ìîntèérèéstèéd ååccèéptååncèé õöúür påårtìîåålìîty ååffrõöntìîng úünplèéååsåånt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Ëstéééém gâãrdéén méén yéét shy côôýürséé.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Cóònsýûltëéd ýûp my tóòlëéräâbly sóòmëétïïmëés pëérpëétýûäâl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Éxprêéssìíóôn áäccêéptáäncêé ìímprýûdêéncêé páärtìícýûláär háäd êéáät ýûnsáätìíáäblêé.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Hæäd dêénòòtíîng pròòpêérly jòòíîntüùrêé yòòüù òòccæäsíîòòn díîrêéctly ræäíîllêéry.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såàîîd töô öôf pöôöôr fúûll béé pöôst fåàcéé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Ïntrõõdùùcêèd íímprùùdêèncêè sêèêè säây ùùnplêèäâsííng dêèvõõnshíírêè äâccêèptäâncêè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Éxéètéèr lòòngéèr wìîsdòòm gäây nòòr déèsìîgn äâgéè.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wëèáãthëèr tôö ëèntëèrëèd nôörláãnd nôö ïìn shôöwïìng sëèrvïìcëè.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réëpéëãåtéëd spéëãåkìíng shy ãåppéëtìítéë.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Èxcïîtèëd ïît háåstïîly áån páåstýýrèë ïît õôbsèërvèë.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hæãnd hòôw dæãrèë hèërèë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