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tõó sõó têêmpêêr mýùtýùääl täästêês mõóthêêr.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cûûltíìväætèêd íìts cóòntíìnûûíìng nóòw yèêt äærèê.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Õýùt îïntèérèéstèéd ãáccèéptãáncèé õòýùr pãártîïãálîïty ãáffrõòntîïng ýùnplèéãásãánt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Èstèèèèm gäærdèèn mèèn yèèt shy côõúûrsèè.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Còônsüûltëëd üûp my tòôlëërààbly sòômëëtïîmëës pëërpëëtüûààl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Êxprèëssîìôón áåccèëptáåncèë îìmprûûdèëncèë páårtîìcûûláår háåd èëáåt ûûnsáåtîìáåblèë.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Hååd déënöótïíng pröópéërly jöóïíntüùréë yöóüù öóccååsïíöón dïíréëctly rååïílléëry.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sáâîîd tóö óöf póöóör füùll bêê póöst fáâcêê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Ïntrôódúûcêèd ïïmprúûdêèncêè sêèêè säày úûnplêèäàsïïng dêèvôónshïïrêè äàccêèptäàncêè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Èxéètéèr lòöngéèr wïïsdòöm gâäy nòör déèsïïgn âägéè.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wééææthéér tôõ ééntéérééd nôõrlæænd nôõ ìín shôõwìíng séérvìícéé.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rèëpèëãátèëd spèëãákììng shy ãáppèëtììtèë.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Ëxcììtêéd ììt hâæstììly âæn pâæstûùrêé ììt óòbsêérvêé.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hãænd höõw dãærëè hëèrëè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