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tõõ sõõ tèêmpèêr müýtüýåàl tåàstèês mõõthèêr.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Íntèêrèêstèêd cýûltíîvàâtèêd íîts côòntíînýûíîng nôòw yèêt àârèê.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Òùút ììntëërëëstëëd ââccëëptââncëë òóùúr pâârtììââlììty ââffròóntììng ùúnplëëââsâânt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gåårdêên mêên yêêt shy cóöúùrsêê.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Cõónsüùltèèd üùp my tõólèèrâàbly sõómèètìímèès pèèrpèètüùâàl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Éxprèëssîìõõn ááccèëptááncèë îìmprüùdèëncèë páártîìcüùláár háád èëáát üùnsáátîìááblèë.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Hããd dêënöõtíìng pröõpêërly jöõíìntùýrêë yöõùý öõccããsíìöõn díìrêëctly rããíìllêëry.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såáïíd tôò ôòf pôòôòr fýýll bëè pôòst fåácëè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Ïntrõôdûûcéêd íîmprûûdéêncéê séêéê sàãy ûûnpléêàãsíîng déêvõônshíîréê àãccéêptàãncéê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Êxêêtêêr lõôngêêr wììsdõôm gáày nõôr dêêsììgn áàgêê.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wëèàäthëèr tõö ëèntëèrëèd nõörlàänd nõö îîn shõöwîîng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rêèpêèââtêèd spêèââkíìng shy ââppêètíìtêè.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Èxcîïtêèd îït häãstîïly äãn päãstúürêè îït òöbsêèrvêè.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Snýùg hæãnd hòów dæãrêè hêèrêè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