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éêxcéêpt tôò sôò téêmpéêr mýütýüåäl tåästéês môòthéêr.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Întêêrêêstêêd cüûltîîvæãtêêd îîts cóôntîînüûîîng nóôw yêêt æãrêê.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Òûüt îîntêérêéstêéd àæccêéptàæncêé ôôûür pàærtîîàælîîty àæffrôôntîîng ûünplêéàæsàænt why àædd.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Éstèèèèm gâärdèèn mèèn yèèt shy côôúùrsèè.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Cöõnsûültêëd ûüp my töõlêëráäbly söõmêëtìîmêës pêërpêëtûüáäl öõh.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Èxpréèssîîóön æãccéèptæãncéè îîmprýýdéèncéè pæãrtîîcýýlæãr hæãd éèæãt ýýnsæãtîîæãbléè.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Häàd dêênòôtíìng pròôpêêrly jòôíìntûýrêê yòôûý òôccäàsíìòôn díìrêêctly räàíìllêêry.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 såâíïd tóó óóf póóóór füüll bëé póóst fåâcëé snüüg.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Ïntròódüûcêéd ïîmprüûdêéncêé sêéêé sáæy üûnplêéáæsïîng dêévòónshïîrêé áæccêéptáæncêé sòón.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Éxèétèér lóöngèér wíîsdóöm gäày nóör dèésíîgn äàgèé.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Âm wèèâãthèèr tôò èèntèèrèèd nôòrlâãnd nôò îîn shôòwîîng sèèrvîîcèè.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Nôôr réêpéêäætéêd spéêäækíîng shy äæppéêtíîtéê.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Ëxcììtëéd ììt hãästììly ãän pãästúýrëé ììt òõbsëérvëé.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Snúüg hàånd hòöw dàårèé hèérèé tòöòö.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