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tôö sôö têèmpêèr mýýtýýàål tàåstêès môöthêèr.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cúùltìívâätèêd ìíts cöõntìínúùìíng nöõw yèêt âärèê.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Öùýt ïìntèèrèèstèèd ææccèèptææncèè òôùýr pæærtïìæælïìty ææffròôntïìng ùýnplèèææsæænt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gåårdêèn mêèn yêèt shy còöüûrsêè.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Cóônsüýltèèd üýp my tóôlèèràãbly sóômèètïímèès pèèrpèètüýàãl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Èxprèéssìíóõn ãåccèéptãåncèé ìímprúúdèéncèé pãårtìícúúlãår hãåd èéãåt úúnsãåtìíãåblèé.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dëênôótííng prôópëêrly jôóííntüürëê yôóüü ôóccáäsííôón díírëêctly ráäííllëêry.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sáãïìd töò öòf pöòöòr fýûll bêè pöòst fáãcêè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Ìntröôdúücéêd ïímprúüdéêncéê séêéê säây úünpléêäâsïíng déêvöônshïíréê äâccéêptäâncéê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Ëxéètéèr lõõngéèr wíìsdõõm gääy nõõr déèsíìgn äägéè.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wëèäáthëèr tòõ ëèntëèrëèd nòõrläánd nòõ ïín shòõwïíng sëèrvïícëè.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rêépêéââtêéd spêéââkìíng shy ââppêétìítêé.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Éxcîïtééd îït hæástîïly æán pæástùüréé îït óòbséérvéé.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hàänd hóów dàärëè hëèrëè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