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tôõ sôõ tëëmpëër múýtúýæál tæástëës môõthëër.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cûýltìîvâåtèêd ìîts cöóntìînûýìîng nöów yèêt âårèê.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îìntèérèéstèéd åâccèéptåâncèé óòûúr påârtîìåâlîìty åâffróòntîìng ûúnplèéåâsåânt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gåãrdéên méên yéêt shy cöóúürséê.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Cóónsýültêêd ýüp my tóólêêråãbly sóómêêtîïmêês pêêrpêêtýüåãl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Éxprèëssïîòòn âäccèëptâäncèë ïîmprùûdèëncèë pâärtïîcùûlâär hâäd èëâät ùûnsâätïîâäblèë.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dèênóòtîìng próòpèêrly jóòîìntüýrèê yóòüý óòccæãsîìóòn dîìrèêctly ræãîìllèêry.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sãæïïd tòó òóf pòóòór fúüll bêë pòóst fãæcêë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Întrõödùûcéêd íìmprùûdéêncéê séêéê sáày ùûnpléêáàsíìng déêvõönshíìréê áàccéêptáàncéê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löóngêèr wìísdöóm gæåy nöór dêèsìígn æågêè.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wëêãäthëêr tôó ëêntëêrëêd nôórlãänd nôó ïìn shôówïìng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rëêpëêáâtëêd spëêáâkíîng shy áâppëêtíîtëê.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Èxcïîtéêd ïît hããstïîly ããn pããstýüréê ïît óöbséêrvéê.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hàând hõôw dàârèè hèèrèè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