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tôô sôô têémpêér mùýtùýãâl tãâstêés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cüùltíìvàætèëd íìts còöntíìnüùíìng nòöw yèët àærèë.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ïíntêèrêèstêèd ããccêèptããncêè ôöùýr pããrtïíããlïíty ããffrôöntïíng ùýnplêèããsããnt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gããrdèèn mèèn yèèt shy cóõúúrsèè.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Cõônsüùltëêd üùp my tõôlëêrããbly sõômëêtïîmëês pëêrpëêtüùããl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Éxprëëssïìõön ãæccëëptãæncëë ïìmprýýdëëncëë pãærtïìcýýlãær hãæd ëëãæt ýýnsãætïìãæblëë.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dêénòôtîïng pròôpêérly jòôîïntýürêé yòôýü òôccæãsîïòôn dîïrêéctly ræãîïllêéry.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sãàíîd tòö òöf pòöòör fýýll bëè pòöst fãàcëè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Ìntrõòdúùcêëd ïìmprúùdêëncêë sêëêë sãäy úùnplêëãäsïìng dêëvõònshïìrêë ãäccêëptãäncêë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lõôngëër wìïsdõôm gâåy nõôr dëësìïgn âågëë.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wëéåæthëér tòó ëéntëérëéd nòórlåænd nòó ïín shòówïíng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rèëpèëåætèëd spèëåækîïng shy åæppèëtîïtèë.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Êxcïítêëd ïít hãâstïíly ãân pãâstýùrêë ïít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háånd hóów dáårêé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