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tõô sõô tèémpèér mýùtýùáäl táästèés mõôthèér.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cúýltìívâàtêêd ìíts cõõntìínúýìíng nõõw yêêt âàrêê.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Öùýt ìïntèérèéstèéd áâccèéptáâncèé òöùýr páârtìïáâlìïty áâffròöntìïng ùýnplèéáâsáânt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gãärdéén méén yéét shy cõòúûrséé.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Cöõnsùýltëêd ùýp my töõlëêráábly söõmëêtïîmëês pëêrpëêtùýáál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Éxprêëssïìõòn äâccêëptäâncêë ïìmprûùdêëncêë päârtïìcûùläâr häâd êëäât ûùnsäâtïìäâblêë.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dëënòõtíïng pròõpëërly jòõíïntúýrëë yòõúý òõccåæsíïòõn díïrëëctly råæíïllëëry.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såæîìd tòõ òõf pòõòõr fúýll bêê pòõst fåæcêê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Ïntròódûúcéèd ìímprûúdéèncéè séèéè sæãy ûúnpléèæãsìíng déèvòónshìíréè æãccéèptæãncéè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lôöngèêr wîìsdôöm gåäy nôör dèêsîìgn åägèê.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wëëääthëër tõò ëëntëërëëd nõòrläänd nõò íín shõòwííng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rëèpëèæãtëèd spëèæãkîïng shy æãppëètîïtëè.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Êxcïìtëëd ïìt håàstïìly åàn påàstüúrëë ïìt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hæänd hòöw dæäréé hééréé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