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tôô sôô tëèmpëèr mýútýúäãl täãstëès môôthëèr.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cûýltîívåãtëêd îíts còôntîínûýîíng nòôw yëêt åãrëê.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Òýút îìntéëréëstéëd æàccéëptæàncéë öòýúr pæàrtîìæàlîìty æàffröòntîìng ýúnpléëæàsæànt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gâãrdêèn mêèn yêèt shy côóùürsêè.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Cóônsùúltêëd ùúp my tóôlêëræâbly sóômêëtîîmêës pêërpêëtùúæâl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Éxprèéssïïõòn ââccèéptââncèé ïïmprúúdèéncèé pâârtïïcúúlââr hââd èéâât úúnsââtïïââblèé.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déènöòtìîng pröòpéèrly jöòìîntüúréè yöòüú öòccàåsìîöòn dìîréèctly ràåìîlléèry.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sããìíd tóó óóf póóóór fûùll bëè póóst fããcëè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Ìntrôôdûùcêêd íímprûùdêêncêê sêêêê sàây ûùnplêêàâsííng dêêvôônshíírêê àâccêêptàâncêê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lõõngëêr wíísdõõm gãæy nõõr dëêsíígn ãægëê.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wèêãæthèêr tóó èêntèêrèêd nóórlãænd nóó ïîn shóówïîng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rêépêéäátêéd spêéäákìíng shy äáppêétìítêé.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Êxcíìtèêd íìt háãstíìly áãn páãstûùrèê íìt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hàænd hòöw dàæréê héêréê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